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DEC5" w14:textId="77777777" w:rsidR="00CF5C34" w:rsidRDefault="00F97DDF">
      <w:pPr>
        <w:pStyle w:val="1"/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9DA5BB" wp14:editId="1AEBEDB3">
            <wp:simplePos x="0" y="0"/>
            <wp:positionH relativeFrom="page">
              <wp:posOffset>720090</wp:posOffset>
            </wp:positionH>
            <wp:positionV relativeFrom="paragraph">
              <wp:posOffset>-120701</wp:posOffset>
            </wp:positionV>
            <wp:extent cx="1465351" cy="5551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51" cy="55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00FF"/>
            <w:u w:val="thick" w:color="0000FF"/>
          </w:rPr>
          <w:t>rent@todogroup.ru</w:t>
        </w:r>
      </w:hyperlink>
    </w:p>
    <w:p w14:paraId="4E06E1AA" w14:textId="77777777" w:rsidR="00CF5C34" w:rsidRDefault="00F97DDF">
      <w:pPr>
        <w:pStyle w:val="a3"/>
        <w:spacing w:before="4"/>
        <w:ind w:left="4005"/>
      </w:pPr>
      <w:r>
        <w:t>+7 499 402 80 64</w:t>
      </w:r>
    </w:p>
    <w:p w14:paraId="790C1623" w14:textId="77777777" w:rsidR="00CF5C34" w:rsidRDefault="00CF5C34">
      <w:pPr>
        <w:pStyle w:val="a3"/>
        <w:rPr>
          <w:sz w:val="20"/>
        </w:rPr>
      </w:pPr>
    </w:p>
    <w:p w14:paraId="5FBA45AF" w14:textId="77777777" w:rsidR="00CF5C34" w:rsidRDefault="00CF5C34">
      <w:pPr>
        <w:pStyle w:val="a3"/>
        <w:rPr>
          <w:sz w:val="20"/>
        </w:rPr>
      </w:pPr>
    </w:p>
    <w:p w14:paraId="081025EA" w14:textId="77777777" w:rsidR="00CF5C34" w:rsidRDefault="00CF5C34">
      <w:pPr>
        <w:pStyle w:val="a3"/>
        <w:rPr>
          <w:sz w:val="20"/>
        </w:rPr>
      </w:pPr>
    </w:p>
    <w:p w14:paraId="6E8B4597" w14:textId="08AAFBD7" w:rsidR="00CF5C34" w:rsidRDefault="00CF5C34">
      <w:pPr>
        <w:pStyle w:val="a3"/>
        <w:spacing w:before="10"/>
        <w:rPr>
          <w:noProof/>
        </w:rPr>
      </w:pPr>
    </w:p>
    <w:p w14:paraId="6FF9ABE9" w14:textId="1134406C" w:rsidR="00CF5C34" w:rsidRPr="00043B04" w:rsidRDefault="00043B04" w:rsidP="00043B04">
      <w:pPr>
        <w:pStyle w:val="a3"/>
        <w:spacing w:before="10"/>
        <w:jc w:val="center"/>
        <w:rPr>
          <w:noProof/>
        </w:rPr>
      </w:pPr>
      <w:r>
        <w:rPr>
          <w:noProof/>
        </w:rPr>
        <w:drawing>
          <wp:inline distT="0" distB="0" distL="0" distR="0" wp14:anchorId="29DD99CD" wp14:editId="5A4013C7">
            <wp:extent cx="4305300" cy="28765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93" cy="2876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4505CD" w14:textId="77777777" w:rsidR="00CF5C34" w:rsidRDefault="00CF5C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53"/>
      </w:tblGrid>
      <w:tr w:rsidR="00CF5C34" w14:paraId="14A68A36" w14:textId="77777777">
        <w:trPr>
          <w:trHeight w:val="474"/>
        </w:trPr>
        <w:tc>
          <w:tcPr>
            <w:tcW w:w="3937" w:type="dxa"/>
          </w:tcPr>
          <w:p w14:paraId="6AFC628F" w14:textId="3264BFC5" w:rsidR="00CF5C34" w:rsidRDefault="000163E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="00F97DDF">
              <w:rPr>
                <w:b/>
                <w:sz w:val="18"/>
              </w:rPr>
              <w:t xml:space="preserve">омещение </w:t>
            </w:r>
            <w:r w:rsidR="00BB65F9">
              <w:rPr>
                <w:b/>
                <w:sz w:val="18"/>
              </w:rPr>
              <w:t>формата ПСН</w:t>
            </w:r>
            <w:r w:rsidR="00B036DF">
              <w:rPr>
                <w:b/>
                <w:sz w:val="18"/>
              </w:rPr>
              <w:t xml:space="preserve">     </w:t>
            </w:r>
            <w:r w:rsidR="00F97DDF">
              <w:rPr>
                <w:b/>
                <w:sz w:val="18"/>
              </w:rPr>
              <w:t>по</w:t>
            </w:r>
          </w:p>
          <w:p w14:paraId="6F5E0706" w14:textId="77777777" w:rsidR="00CF5C34" w:rsidRDefault="00F97DDF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адресу:</w:t>
            </w:r>
          </w:p>
        </w:tc>
        <w:tc>
          <w:tcPr>
            <w:tcW w:w="5953" w:type="dxa"/>
          </w:tcPr>
          <w:p w14:paraId="054073C9" w14:textId="29BC66A4" w:rsidR="00CF5C34" w:rsidRDefault="00F97DDF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г. Москва, </w:t>
            </w:r>
            <w:r w:rsidR="00043B04">
              <w:rPr>
                <w:b/>
                <w:sz w:val="18"/>
              </w:rPr>
              <w:t>Старая Басманная д. 38/2, стр. 1.</w:t>
            </w:r>
          </w:p>
        </w:tc>
      </w:tr>
      <w:tr w:rsidR="00CF5C34" w14:paraId="3C3689B8" w14:textId="77777777">
        <w:trPr>
          <w:trHeight w:val="448"/>
        </w:trPr>
        <w:tc>
          <w:tcPr>
            <w:tcW w:w="3937" w:type="dxa"/>
          </w:tcPr>
          <w:p w14:paraId="3DFF2508" w14:textId="77777777" w:rsidR="000163EE" w:rsidRDefault="000163E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4110931" w14:textId="003C70A3" w:rsidR="00CF5C34" w:rsidRDefault="00F97DDF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ПОМЕЩЕНИЕ</w:t>
            </w:r>
          </w:p>
        </w:tc>
        <w:tc>
          <w:tcPr>
            <w:tcW w:w="5953" w:type="dxa"/>
          </w:tcPr>
          <w:p w14:paraId="2C9A72E5" w14:textId="545FEE57" w:rsidR="00CF5C34" w:rsidRDefault="00F97DDF">
            <w:pPr>
              <w:pStyle w:val="TableParagraph"/>
              <w:spacing w:before="12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357D8">
              <w:rPr>
                <w:b/>
                <w:sz w:val="18"/>
              </w:rPr>
              <w:t>1</w:t>
            </w:r>
            <w:r w:rsidR="00C25A19">
              <w:rPr>
                <w:b/>
                <w:sz w:val="18"/>
              </w:rPr>
              <w:t>,4</w:t>
            </w:r>
            <w:r>
              <w:rPr>
                <w:b/>
                <w:sz w:val="18"/>
              </w:rPr>
              <w:t xml:space="preserve"> кв. м. </w:t>
            </w:r>
          </w:p>
        </w:tc>
      </w:tr>
      <w:tr w:rsidR="00CF5C34" w14:paraId="6B411623" w14:textId="77777777">
        <w:trPr>
          <w:trHeight w:val="446"/>
        </w:trPr>
        <w:tc>
          <w:tcPr>
            <w:tcW w:w="3937" w:type="dxa"/>
          </w:tcPr>
          <w:p w14:paraId="24AFBDAC" w14:textId="77777777" w:rsidR="000163EE" w:rsidRDefault="000163EE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14:paraId="134E191C" w14:textId="0BD5D096" w:rsidR="00CF5C34" w:rsidRDefault="00F97DD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ЭТАЖ</w:t>
            </w:r>
          </w:p>
        </w:tc>
        <w:tc>
          <w:tcPr>
            <w:tcW w:w="5953" w:type="dxa"/>
          </w:tcPr>
          <w:p w14:paraId="362602AA" w14:textId="2E5AD58B" w:rsidR="00CF5C34" w:rsidRDefault="00C25A19"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97DDF">
              <w:rPr>
                <w:b/>
                <w:sz w:val="18"/>
              </w:rPr>
              <w:t xml:space="preserve"> этаж </w:t>
            </w:r>
          </w:p>
        </w:tc>
      </w:tr>
      <w:tr w:rsidR="00CF5C34" w14:paraId="1A28BEB5" w14:textId="77777777">
        <w:trPr>
          <w:trHeight w:val="448"/>
        </w:trPr>
        <w:tc>
          <w:tcPr>
            <w:tcW w:w="3937" w:type="dxa"/>
          </w:tcPr>
          <w:p w14:paraId="5087FBDB" w14:textId="77777777" w:rsidR="000163EE" w:rsidRDefault="000163EE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14:paraId="3AFB2983" w14:textId="271E4D4B" w:rsidR="00CF5C34" w:rsidRDefault="00F97DD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ВОЗМОЖНЫЙ ВЪЕЗД</w:t>
            </w:r>
          </w:p>
        </w:tc>
        <w:tc>
          <w:tcPr>
            <w:tcW w:w="5953" w:type="dxa"/>
          </w:tcPr>
          <w:p w14:paraId="5074568A" w14:textId="1045FD6B" w:rsidR="00CF5C34" w:rsidRPr="00376FD8" w:rsidRDefault="00376FD8">
            <w:pPr>
              <w:pStyle w:val="TableParagraph"/>
              <w:spacing w:before="119"/>
              <w:rPr>
                <w:b/>
                <w:bCs/>
                <w:sz w:val="18"/>
              </w:rPr>
            </w:pPr>
            <w:r w:rsidRPr="00376FD8">
              <w:rPr>
                <w:b/>
                <w:bCs/>
                <w:sz w:val="18"/>
              </w:rPr>
              <w:t>Свободно</w:t>
            </w:r>
          </w:p>
        </w:tc>
      </w:tr>
      <w:tr w:rsidR="00CF5C34" w14:paraId="4BF43DCB" w14:textId="77777777">
        <w:trPr>
          <w:trHeight w:val="445"/>
        </w:trPr>
        <w:tc>
          <w:tcPr>
            <w:tcW w:w="3937" w:type="dxa"/>
          </w:tcPr>
          <w:p w14:paraId="71C82AC9" w14:textId="77777777" w:rsidR="000163EE" w:rsidRDefault="000163EE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14:paraId="2828DFAD" w14:textId="70D68C10" w:rsidR="00CF5C34" w:rsidRDefault="00F97DD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СРОК АРЕНДЫ</w:t>
            </w:r>
          </w:p>
        </w:tc>
        <w:tc>
          <w:tcPr>
            <w:tcW w:w="5953" w:type="dxa"/>
          </w:tcPr>
          <w:p w14:paraId="4319B2FC" w14:textId="6817B228" w:rsidR="00CF5C34" w:rsidRDefault="00F97DDF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мес. </w:t>
            </w:r>
          </w:p>
        </w:tc>
      </w:tr>
      <w:tr w:rsidR="00CF5C34" w14:paraId="765DB585" w14:textId="77777777" w:rsidTr="00C357D8">
        <w:trPr>
          <w:trHeight w:val="635"/>
        </w:trPr>
        <w:tc>
          <w:tcPr>
            <w:tcW w:w="3937" w:type="dxa"/>
          </w:tcPr>
          <w:p w14:paraId="0FEF77E0" w14:textId="77777777" w:rsidR="000163EE" w:rsidRDefault="000163EE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14:paraId="73F38330" w14:textId="58E62392" w:rsidR="00CF5C34" w:rsidRPr="00043B04" w:rsidRDefault="00F97DDF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043B04">
              <w:rPr>
                <w:b/>
                <w:sz w:val="18"/>
              </w:rPr>
              <w:t>СТОИМОСТЬ АРЕНДЫ</w:t>
            </w:r>
          </w:p>
        </w:tc>
        <w:tc>
          <w:tcPr>
            <w:tcW w:w="5953" w:type="dxa"/>
          </w:tcPr>
          <w:p w14:paraId="5FFCBE99" w14:textId="2BB028CA" w:rsidR="00CF5C34" w:rsidRPr="00C357D8" w:rsidRDefault="00B5200E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52 333</w:t>
            </w:r>
            <w:r w:rsidR="00043B04" w:rsidRPr="00C357D8">
              <w:rPr>
                <w:b/>
                <w:sz w:val="18"/>
              </w:rPr>
              <w:t xml:space="preserve"> руб</w:t>
            </w:r>
            <w:r w:rsidR="00BB65F9">
              <w:rPr>
                <w:b/>
                <w:sz w:val="18"/>
              </w:rPr>
              <w:t>.</w:t>
            </w:r>
            <w:r w:rsidR="00043B04" w:rsidRPr="00C357D8">
              <w:rPr>
                <w:b/>
                <w:sz w:val="18"/>
              </w:rPr>
              <w:t xml:space="preserve">/ </w:t>
            </w:r>
            <w:r w:rsidR="00BB65F9" w:rsidRPr="00C357D8">
              <w:rPr>
                <w:b/>
                <w:sz w:val="18"/>
              </w:rPr>
              <w:t>мес</w:t>
            </w:r>
            <w:r w:rsidR="00BB65F9">
              <w:rPr>
                <w:b/>
                <w:sz w:val="18"/>
              </w:rPr>
              <w:t>.</w:t>
            </w:r>
            <w:r w:rsidR="00BB65F9" w:rsidRPr="00C357D8">
              <w:rPr>
                <w:b/>
                <w:sz w:val="18"/>
              </w:rPr>
              <w:t xml:space="preserve"> </w:t>
            </w:r>
            <w:r w:rsidR="00BB65F9">
              <w:rPr>
                <w:b/>
                <w:sz w:val="18"/>
              </w:rPr>
              <w:t>УСН</w:t>
            </w:r>
          </w:p>
          <w:p w14:paraId="00F29C2A" w14:textId="6003DC0A" w:rsidR="00CF5C34" w:rsidRPr="00043B04" w:rsidRDefault="00CF5C34">
            <w:pPr>
              <w:pStyle w:val="TableParagraph"/>
              <w:spacing w:before="2"/>
              <w:rPr>
                <w:b/>
                <w:sz w:val="18"/>
              </w:rPr>
            </w:pPr>
          </w:p>
        </w:tc>
      </w:tr>
      <w:tr w:rsidR="00CF5C34" w14:paraId="39003A8E" w14:textId="77777777">
        <w:trPr>
          <w:trHeight w:val="594"/>
        </w:trPr>
        <w:tc>
          <w:tcPr>
            <w:tcW w:w="3937" w:type="dxa"/>
          </w:tcPr>
          <w:p w14:paraId="29EBDF66" w14:textId="77777777" w:rsidR="000163EE" w:rsidRDefault="000163EE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  <w:p w14:paraId="0409AD5A" w14:textId="39B32DAC" w:rsidR="00CF5C34" w:rsidRDefault="00F97DD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ОБЕСПЕЧИТЕЛЬНЫЙ ВЗНОС</w:t>
            </w:r>
          </w:p>
        </w:tc>
        <w:tc>
          <w:tcPr>
            <w:tcW w:w="5953" w:type="dxa"/>
          </w:tcPr>
          <w:p w14:paraId="024C0248" w14:textId="77777777" w:rsidR="00CF5C34" w:rsidRDefault="00F97DDF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 xml:space="preserve">При подписании договора аренды Арендатор перечисляет Арендодателю обеспечительный взнос в размере </w:t>
            </w:r>
            <w:r>
              <w:rPr>
                <w:b/>
                <w:sz w:val="18"/>
              </w:rPr>
              <w:t xml:space="preserve">2-месячной </w:t>
            </w:r>
            <w:r>
              <w:rPr>
                <w:sz w:val="18"/>
              </w:rPr>
              <w:t>арендной платы.</w:t>
            </w:r>
          </w:p>
        </w:tc>
      </w:tr>
      <w:tr w:rsidR="00CF5C34" w14:paraId="153D91F9" w14:textId="77777777">
        <w:trPr>
          <w:trHeight w:val="446"/>
        </w:trPr>
        <w:tc>
          <w:tcPr>
            <w:tcW w:w="3937" w:type="dxa"/>
          </w:tcPr>
          <w:p w14:paraId="58D32E7B" w14:textId="77777777" w:rsidR="00CF5C34" w:rsidRDefault="00F97DD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АРЕНДНЫЕ ПЛАТЕЖИ</w:t>
            </w:r>
          </w:p>
        </w:tc>
        <w:tc>
          <w:tcPr>
            <w:tcW w:w="5953" w:type="dxa"/>
          </w:tcPr>
          <w:p w14:paraId="38AB0DCF" w14:textId="1EE42419" w:rsidR="00CF5C34" w:rsidRDefault="00F97DDF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 xml:space="preserve">Производятся ежемесячно не позднее </w:t>
            </w:r>
            <w:r w:rsidR="00B5200E">
              <w:rPr>
                <w:sz w:val="18"/>
              </w:rPr>
              <w:t>10</w:t>
            </w:r>
            <w:r>
              <w:rPr>
                <w:sz w:val="18"/>
              </w:rPr>
              <w:t xml:space="preserve"> (</w:t>
            </w:r>
            <w:r w:rsidR="00B5200E">
              <w:rPr>
                <w:sz w:val="18"/>
              </w:rPr>
              <w:t>десятого</w:t>
            </w:r>
            <w:r>
              <w:rPr>
                <w:sz w:val="18"/>
              </w:rPr>
              <w:t xml:space="preserve">) числа </w:t>
            </w:r>
            <w:r w:rsidR="00B5200E">
              <w:rPr>
                <w:sz w:val="18"/>
              </w:rPr>
              <w:t>предшествующего</w:t>
            </w:r>
            <w:r>
              <w:rPr>
                <w:sz w:val="18"/>
              </w:rPr>
              <w:t xml:space="preserve"> месяца.</w:t>
            </w:r>
          </w:p>
        </w:tc>
      </w:tr>
      <w:tr w:rsidR="00CF5C34" w14:paraId="1C41A360" w14:textId="77777777">
        <w:trPr>
          <w:trHeight w:val="446"/>
        </w:trPr>
        <w:tc>
          <w:tcPr>
            <w:tcW w:w="3937" w:type="dxa"/>
          </w:tcPr>
          <w:p w14:paraId="7615B3C7" w14:textId="77777777" w:rsidR="00CF5C34" w:rsidRDefault="00F97DDF"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КОММУНАЛЬНЫЕ РАСХОДЫ</w:t>
            </w:r>
          </w:p>
        </w:tc>
        <w:tc>
          <w:tcPr>
            <w:tcW w:w="5953" w:type="dxa"/>
          </w:tcPr>
          <w:p w14:paraId="399ECD95" w14:textId="348BD939" w:rsidR="00CF5C34" w:rsidRDefault="00BB65F9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Входят в стоимость аренды.</w:t>
            </w:r>
          </w:p>
        </w:tc>
      </w:tr>
      <w:tr w:rsidR="00CF5C34" w14:paraId="4E0034B6" w14:textId="77777777">
        <w:trPr>
          <w:trHeight w:val="448"/>
        </w:trPr>
        <w:tc>
          <w:tcPr>
            <w:tcW w:w="3937" w:type="dxa"/>
          </w:tcPr>
          <w:p w14:paraId="1D254FFA" w14:textId="77777777" w:rsidR="00CF5C34" w:rsidRDefault="00F97DDF">
            <w:pPr>
              <w:pStyle w:val="TableParagraph"/>
              <w:spacing w:before="122"/>
              <w:rPr>
                <w:b/>
                <w:sz w:val="18"/>
              </w:rPr>
            </w:pPr>
            <w:r>
              <w:rPr>
                <w:b/>
                <w:sz w:val="18"/>
              </w:rPr>
              <w:t>КАНИКУЛЫ</w:t>
            </w:r>
          </w:p>
        </w:tc>
        <w:tc>
          <w:tcPr>
            <w:tcW w:w="5953" w:type="dxa"/>
          </w:tcPr>
          <w:p w14:paraId="3B79E2D7" w14:textId="77777777" w:rsidR="00CF5C34" w:rsidRDefault="00F97D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Обсуждаем по запросу</w:t>
            </w:r>
          </w:p>
        </w:tc>
      </w:tr>
      <w:tr w:rsidR="00CF5C34" w14:paraId="0EEEBB2F" w14:textId="77777777" w:rsidTr="001C0E7E">
        <w:trPr>
          <w:trHeight w:val="985"/>
        </w:trPr>
        <w:tc>
          <w:tcPr>
            <w:tcW w:w="3937" w:type="dxa"/>
          </w:tcPr>
          <w:p w14:paraId="78F30574" w14:textId="77777777" w:rsidR="00CF5C34" w:rsidRDefault="00F97DDF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ПОМЕЩЕНИЕ</w:t>
            </w:r>
          </w:p>
        </w:tc>
        <w:tc>
          <w:tcPr>
            <w:tcW w:w="5953" w:type="dxa"/>
          </w:tcPr>
          <w:p w14:paraId="10D9CF34" w14:textId="070C5F49" w:rsidR="00CF5C34" w:rsidRDefault="00BB65F9">
            <w:pPr>
              <w:pStyle w:val="TableParagraph"/>
              <w:spacing w:line="206" w:lineRule="exact"/>
              <w:ind w:right="1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Сдаётся помещение </w:t>
            </w:r>
            <w:r w:rsidR="00F0202B">
              <w:rPr>
                <w:sz w:val="18"/>
              </w:rPr>
              <w:t>под офис</w:t>
            </w:r>
            <w:r>
              <w:rPr>
                <w:sz w:val="18"/>
              </w:rPr>
              <w:t>. Хорошая транспортная до</w:t>
            </w:r>
            <w:r w:rsidR="004B19A9">
              <w:rPr>
                <w:sz w:val="18"/>
              </w:rPr>
              <w:t xml:space="preserve">ступность. Метро – 880 м пешком. </w:t>
            </w:r>
          </w:p>
        </w:tc>
      </w:tr>
      <w:tr w:rsidR="00CF5C34" w14:paraId="72CF6DC5" w14:textId="77777777">
        <w:trPr>
          <w:trHeight w:val="621"/>
        </w:trPr>
        <w:tc>
          <w:tcPr>
            <w:tcW w:w="3937" w:type="dxa"/>
          </w:tcPr>
          <w:p w14:paraId="778FC3E0" w14:textId="77777777" w:rsidR="00CF5C34" w:rsidRDefault="00F97DDF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Контактные данные отдела аренды</w:t>
            </w:r>
          </w:p>
        </w:tc>
        <w:tc>
          <w:tcPr>
            <w:tcW w:w="5953" w:type="dxa"/>
          </w:tcPr>
          <w:p w14:paraId="615A655B" w14:textId="66393F94" w:rsidR="00CF5C34" w:rsidRDefault="00F97DD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Людмила Моисеевна / </w:t>
            </w:r>
            <w:r w:rsidR="00E634AF">
              <w:rPr>
                <w:sz w:val="18"/>
              </w:rPr>
              <w:t>Анастасия</w:t>
            </w:r>
          </w:p>
          <w:p w14:paraId="63EF2CFF" w14:textId="77777777" w:rsidR="00CF5C34" w:rsidRDefault="00F97DD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Тел. + 7 985-997-80-87 /+7 -499-402-80-64 / 8-929-501-10-11</w:t>
            </w:r>
          </w:p>
          <w:p w14:paraId="699E23C7" w14:textId="77777777" w:rsidR="00CF5C34" w:rsidRDefault="007E52F8">
            <w:pPr>
              <w:pStyle w:val="TableParagraph"/>
              <w:spacing w:line="193" w:lineRule="exact"/>
              <w:rPr>
                <w:sz w:val="18"/>
              </w:rPr>
            </w:pPr>
            <w:hyperlink r:id="rId10">
              <w:r w:rsidR="00F97DDF">
                <w:rPr>
                  <w:color w:val="0000FF"/>
                  <w:sz w:val="18"/>
                  <w:u w:val="single" w:color="0000FF"/>
                </w:rPr>
                <w:t>rlm@todogroup.ru</w:t>
              </w:r>
            </w:hyperlink>
            <w:r w:rsidR="00F97DDF">
              <w:rPr>
                <w:color w:val="0000FF"/>
                <w:sz w:val="18"/>
              </w:rPr>
              <w:t xml:space="preserve"> </w:t>
            </w:r>
            <w:r w:rsidR="00F97DDF">
              <w:rPr>
                <w:sz w:val="18"/>
              </w:rPr>
              <w:t xml:space="preserve">/ </w:t>
            </w:r>
            <w:hyperlink r:id="rId11">
              <w:r w:rsidR="00F97DDF">
                <w:rPr>
                  <w:color w:val="0000FF"/>
                  <w:sz w:val="18"/>
                  <w:u w:val="single" w:color="0000FF"/>
                </w:rPr>
                <w:t>rent@todogroup.ru</w:t>
              </w:r>
            </w:hyperlink>
          </w:p>
        </w:tc>
      </w:tr>
    </w:tbl>
    <w:p w14:paraId="1AB30EA9" w14:textId="77777777" w:rsidR="00CF5C34" w:rsidRDefault="00CF5C34">
      <w:pPr>
        <w:spacing w:line="193" w:lineRule="exact"/>
        <w:rPr>
          <w:sz w:val="18"/>
        </w:rPr>
        <w:sectPr w:rsidR="00CF5C34">
          <w:headerReference w:type="default" r:id="rId12"/>
          <w:type w:val="continuous"/>
          <w:pgSz w:w="11910" w:h="16840"/>
          <w:pgMar w:top="980" w:right="620" w:bottom="280" w:left="1160" w:header="734" w:footer="720" w:gutter="0"/>
          <w:cols w:space="720"/>
        </w:sectPr>
      </w:pPr>
    </w:p>
    <w:p w14:paraId="6A3CB846" w14:textId="77777777" w:rsidR="00CF5C34" w:rsidRDefault="00CF5C34">
      <w:pPr>
        <w:pStyle w:val="a3"/>
        <w:rPr>
          <w:sz w:val="20"/>
        </w:rPr>
      </w:pPr>
    </w:p>
    <w:p w14:paraId="3676441A" w14:textId="77777777" w:rsidR="00CF5C34" w:rsidRDefault="00CF5C34">
      <w:pPr>
        <w:pStyle w:val="a3"/>
        <w:spacing w:before="11"/>
        <w:rPr>
          <w:sz w:val="18"/>
        </w:rPr>
      </w:pPr>
    </w:p>
    <w:p w14:paraId="721F57C8" w14:textId="77777777" w:rsidR="00CF5C34" w:rsidRDefault="00F97DDF">
      <w:pPr>
        <w:ind w:right="254"/>
        <w:jc w:val="center"/>
        <w:rPr>
          <w:b/>
          <w:i/>
        </w:rPr>
      </w:pPr>
      <w:r>
        <w:rPr>
          <w:color w:val="001F5F"/>
          <w:spacing w:val="-56"/>
          <w:u w:val="thick" w:color="001F5F"/>
        </w:rPr>
        <w:t xml:space="preserve"> </w:t>
      </w:r>
      <w:r>
        <w:rPr>
          <w:b/>
          <w:i/>
          <w:color w:val="001F5F"/>
          <w:u w:val="thick" w:color="001F5F"/>
        </w:rPr>
        <w:t>План Помещения</w:t>
      </w:r>
    </w:p>
    <w:p w14:paraId="377798A8" w14:textId="77777777" w:rsidR="00CF5C34" w:rsidRDefault="00CF5C34">
      <w:pPr>
        <w:pStyle w:val="a3"/>
        <w:spacing w:before="8"/>
        <w:rPr>
          <w:b/>
          <w:i/>
          <w:sz w:val="13"/>
        </w:rPr>
      </w:pPr>
    </w:p>
    <w:p w14:paraId="59A2697B" w14:textId="77777777" w:rsidR="00CF5C34" w:rsidRDefault="00CF5C34">
      <w:pPr>
        <w:pStyle w:val="a3"/>
        <w:rPr>
          <w:sz w:val="20"/>
        </w:rPr>
      </w:pPr>
    </w:p>
    <w:p w14:paraId="46B575C4" w14:textId="583B0766" w:rsidR="00CF5C34" w:rsidRDefault="00CF5C34">
      <w:pPr>
        <w:pStyle w:val="a3"/>
        <w:spacing w:before="2"/>
        <w:rPr>
          <w:sz w:val="13"/>
        </w:rPr>
      </w:pPr>
    </w:p>
    <w:p w14:paraId="3A73C821" w14:textId="5DC47175" w:rsidR="00CF5C34" w:rsidRDefault="00CF5C34" w:rsidP="00C357D8">
      <w:pPr>
        <w:pStyle w:val="a3"/>
        <w:jc w:val="center"/>
      </w:pPr>
    </w:p>
    <w:p w14:paraId="06D1715C" w14:textId="77777777" w:rsidR="00CF5C34" w:rsidRDefault="00CF5C34">
      <w:pPr>
        <w:pStyle w:val="a3"/>
      </w:pPr>
    </w:p>
    <w:p w14:paraId="2BF681F5" w14:textId="31EFA414" w:rsidR="00CF5C34" w:rsidRDefault="00F52B96">
      <w:pPr>
        <w:pStyle w:val="a3"/>
        <w:spacing w:before="7"/>
      </w:pPr>
      <w:r>
        <w:rPr>
          <w:noProof/>
        </w:rPr>
        <w:drawing>
          <wp:inline distT="0" distB="0" distL="0" distR="0" wp14:anchorId="5176543A" wp14:editId="6818C3E6">
            <wp:extent cx="5841919" cy="473293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551" cy="47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8B4B" w14:textId="77777777" w:rsidR="00CF5C34" w:rsidRDefault="00CF5C34" w:rsidP="00C357D8">
      <w:pPr>
        <w:pStyle w:val="a3"/>
        <w:spacing w:before="4"/>
        <w:rPr>
          <w:sz w:val="27"/>
        </w:rPr>
      </w:pPr>
    </w:p>
    <w:p w14:paraId="3113D34B" w14:textId="54418B5D" w:rsidR="00CF5C34" w:rsidRDefault="00CF5C34" w:rsidP="003B0032">
      <w:pPr>
        <w:pStyle w:val="a3"/>
        <w:spacing w:before="4"/>
      </w:pPr>
    </w:p>
    <w:sectPr w:rsidR="00CF5C34">
      <w:headerReference w:type="default" r:id="rId14"/>
      <w:pgSz w:w="11910" w:h="16840"/>
      <w:pgMar w:top="980" w:right="620" w:bottom="280" w:left="116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F962" w14:textId="77777777" w:rsidR="007E52F8" w:rsidRDefault="007E52F8">
      <w:r>
        <w:separator/>
      </w:r>
    </w:p>
  </w:endnote>
  <w:endnote w:type="continuationSeparator" w:id="0">
    <w:p w14:paraId="0360C246" w14:textId="77777777" w:rsidR="007E52F8" w:rsidRDefault="007E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DC0E" w14:textId="77777777" w:rsidR="007E52F8" w:rsidRDefault="007E52F8">
      <w:r>
        <w:separator/>
      </w:r>
    </w:p>
  </w:footnote>
  <w:footnote w:type="continuationSeparator" w:id="0">
    <w:p w14:paraId="55E514A8" w14:textId="77777777" w:rsidR="007E52F8" w:rsidRDefault="007E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76EA" w14:textId="1BA69AD3" w:rsidR="00CF5C34" w:rsidRDefault="00670D5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146407" wp14:editId="02F211EE">
              <wp:simplePos x="0" y="0"/>
              <wp:positionH relativeFrom="page">
                <wp:posOffset>3267710</wp:posOffset>
              </wp:positionH>
              <wp:positionV relativeFrom="page">
                <wp:posOffset>453390</wp:posOffset>
              </wp:positionV>
              <wp:extent cx="308673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C87D9" w14:textId="5F2C893A" w:rsidR="00CF5C34" w:rsidRDefault="00043B0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105066, ул. Старая Басманная д. 38/2, стр. 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464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3pt;margin-top:35.7pt;width:243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" filled="f" stroked="f">
              <v:textbox inset="0,0,0,0">
                <w:txbxContent>
                  <w:p w14:paraId="2FDC87D9" w14:textId="5F2C893A" w:rsidR="00CF5C34" w:rsidRDefault="00043B04">
                    <w:pPr>
                      <w:pStyle w:val="a3"/>
                      <w:spacing w:before="10"/>
                      <w:ind w:left="20"/>
                    </w:pPr>
                    <w:r>
                      <w:t>105066, ул. Старая Басманная д. 38/2, стр. 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42CA" w14:textId="463D60E4" w:rsidR="00CF5C34" w:rsidRDefault="00CF5C34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4"/>
    <w:rsid w:val="000163EE"/>
    <w:rsid w:val="00043B04"/>
    <w:rsid w:val="001C0E7E"/>
    <w:rsid w:val="00376FD8"/>
    <w:rsid w:val="003B0032"/>
    <w:rsid w:val="003C0BF6"/>
    <w:rsid w:val="003D19F1"/>
    <w:rsid w:val="004B19A9"/>
    <w:rsid w:val="004F512A"/>
    <w:rsid w:val="00670D56"/>
    <w:rsid w:val="007E52F8"/>
    <w:rsid w:val="00906CAC"/>
    <w:rsid w:val="00AD5709"/>
    <w:rsid w:val="00B036DF"/>
    <w:rsid w:val="00B5200E"/>
    <w:rsid w:val="00BB65F9"/>
    <w:rsid w:val="00C25A19"/>
    <w:rsid w:val="00C357D8"/>
    <w:rsid w:val="00CF5C34"/>
    <w:rsid w:val="00CF6C78"/>
    <w:rsid w:val="00D5216D"/>
    <w:rsid w:val="00E14DCD"/>
    <w:rsid w:val="00E634AF"/>
    <w:rsid w:val="00E67EBF"/>
    <w:rsid w:val="00ED0A6D"/>
    <w:rsid w:val="00F0202B"/>
    <w:rsid w:val="00F52B96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DF93"/>
  <w15:docId w15:val="{6CC2A375-095E-4692-8AB6-9DF0675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4005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043B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B0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43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B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@todogroup.r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t@todogrou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lm@todogrou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5F4E-59C8-4FBA-B60E-AA7EB515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Игорь</dc:creator>
  <cp:lastModifiedBy>Грижевская Анастасия</cp:lastModifiedBy>
  <cp:revision>8</cp:revision>
  <dcterms:created xsi:type="dcterms:W3CDTF">2022-04-07T20:42:00Z</dcterms:created>
  <dcterms:modified xsi:type="dcterms:W3CDTF">2022-04-07T20:49:00Z</dcterms:modified>
</cp:coreProperties>
</file>